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A0" w:rsidRPr="002B4854" w:rsidRDefault="004F3DA0">
      <w:pPr>
        <w:rPr>
          <w:rFonts w:ascii="Arial" w:hAnsi="Arial" w:cs="Arial"/>
        </w:rPr>
      </w:pPr>
      <w:bookmarkStart w:id="0" w:name="_GoBack"/>
      <w:bookmarkEnd w:id="0"/>
    </w:p>
    <w:p w:rsidR="00D10600" w:rsidRDefault="00D10600" w:rsidP="004F3DA0">
      <w:pPr>
        <w:tabs>
          <w:tab w:val="left" w:pos="2078"/>
        </w:tabs>
        <w:jc w:val="center"/>
        <w:rPr>
          <w:rFonts w:ascii="Arial" w:hAnsi="Arial" w:cs="Arial"/>
          <w:b/>
        </w:rPr>
      </w:pPr>
    </w:p>
    <w:p w:rsidR="0050382F" w:rsidRDefault="004F3DA0" w:rsidP="004F3DA0">
      <w:pPr>
        <w:tabs>
          <w:tab w:val="left" w:pos="2078"/>
        </w:tabs>
        <w:jc w:val="center"/>
        <w:rPr>
          <w:rFonts w:ascii="Arial" w:hAnsi="Arial" w:cs="Arial"/>
          <w:b/>
        </w:rPr>
      </w:pPr>
      <w:r w:rsidRPr="002B4854">
        <w:rPr>
          <w:rFonts w:ascii="Arial" w:hAnsi="Arial" w:cs="Arial"/>
          <w:b/>
        </w:rPr>
        <w:t xml:space="preserve">Datenschutzinformation zur Förderung </w:t>
      </w:r>
      <w:r w:rsidR="00D44B83" w:rsidRPr="002B4854">
        <w:rPr>
          <w:rFonts w:ascii="Arial" w:hAnsi="Arial" w:cs="Arial"/>
          <w:b/>
        </w:rPr>
        <w:t xml:space="preserve">der </w:t>
      </w:r>
      <w:r w:rsidR="00D44B83">
        <w:rPr>
          <w:rFonts w:ascii="Arial" w:hAnsi="Arial" w:cs="Arial"/>
          <w:b/>
        </w:rPr>
        <w:t>i</w:t>
      </w:r>
      <w:r w:rsidR="00D44B83" w:rsidRPr="002B4854">
        <w:rPr>
          <w:rFonts w:ascii="Arial" w:hAnsi="Arial" w:cs="Arial"/>
          <w:b/>
        </w:rPr>
        <w:t>ntegrierten ländlichen Entwicklung</w:t>
      </w:r>
    </w:p>
    <w:p w:rsidR="00311086" w:rsidRPr="002B4854" w:rsidRDefault="004F3DA0" w:rsidP="004F3DA0">
      <w:pPr>
        <w:tabs>
          <w:tab w:val="left" w:pos="2078"/>
        </w:tabs>
        <w:jc w:val="center"/>
        <w:rPr>
          <w:rFonts w:ascii="Arial" w:hAnsi="Arial" w:cs="Arial"/>
          <w:b/>
        </w:rPr>
      </w:pPr>
      <w:r w:rsidRPr="002B4854">
        <w:rPr>
          <w:rFonts w:ascii="Arial" w:hAnsi="Arial" w:cs="Arial"/>
          <w:b/>
        </w:rPr>
        <w:t xml:space="preserve"> und Revitalisierung</w:t>
      </w:r>
      <w:r w:rsidR="00D44B83">
        <w:rPr>
          <w:rFonts w:ascii="Arial" w:hAnsi="Arial" w:cs="Arial"/>
          <w:b/>
        </w:rPr>
        <w:t xml:space="preserve"> von Brachflächen</w:t>
      </w:r>
    </w:p>
    <w:p w:rsidR="004F3DA0" w:rsidRDefault="0050382F" w:rsidP="00D10600">
      <w:pPr>
        <w:tabs>
          <w:tab w:val="left" w:pos="2078"/>
        </w:tabs>
        <w:jc w:val="center"/>
        <w:rPr>
          <w:rFonts w:ascii="Arial" w:hAnsi="Arial" w:cs="Arial"/>
        </w:rPr>
      </w:pPr>
      <w:r w:rsidRPr="003C7395">
        <w:rPr>
          <w:rFonts w:ascii="Arial" w:hAnsi="Arial" w:cs="Arial"/>
        </w:rPr>
        <w:t>Informationen nach Art.</w:t>
      </w:r>
      <w:r w:rsidR="004F3DA0" w:rsidRPr="003C7395">
        <w:rPr>
          <w:rFonts w:ascii="Arial" w:hAnsi="Arial" w:cs="Arial"/>
        </w:rPr>
        <w:t xml:space="preserve"> 13, 14 und 21 der </w:t>
      </w:r>
      <w:r w:rsidR="00D10600">
        <w:rPr>
          <w:rFonts w:ascii="Arial" w:hAnsi="Arial" w:cs="Arial"/>
        </w:rPr>
        <w:t xml:space="preserve">Europäischen </w:t>
      </w:r>
      <w:r w:rsidR="003C7395" w:rsidRPr="003C7395">
        <w:rPr>
          <w:rFonts w:ascii="Arial" w:hAnsi="Arial" w:cs="Arial"/>
        </w:rPr>
        <w:t>Datenschutzgrundverordnung (</w:t>
      </w:r>
      <w:r w:rsidR="004F3DA0" w:rsidRPr="003C7395">
        <w:rPr>
          <w:rFonts w:ascii="Arial" w:hAnsi="Arial" w:cs="Arial"/>
        </w:rPr>
        <w:t>DSGVO</w:t>
      </w:r>
      <w:r w:rsidR="003C7395" w:rsidRPr="003C7395">
        <w:rPr>
          <w:rFonts w:ascii="Arial" w:hAnsi="Arial" w:cs="Arial"/>
        </w:rPr>
        <w:t>)</w:t>
      </w:r>
    </w:p>
    <w:p w:rsidR="004F3DA0" w:rsidRPr="002B4854" w:rsidRDefault="004F3DA0" w:rsidP="004F3DA0">
      <w:pPr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Mit diesen Datenschutzinformationen unterrichte</w:t>
      </w:r>
      <w:r w:rsidR="003C7395">
        <w:rPr>
          <w:rFonts w:ascii="Arial" w:hAnsi="Arial" w:cs="Arial"/>
          <w:sz w:val="20"/>
          <w:szCs w:val="20"/>
        </w:rPr>
        <w:t>n wir Sie</w:t>
      </w:r>
      <w:r w:rsidRPr="002B4854">
        <w:rPr>
          <w:rFonts w:ascii="Arial" w:hAnsi="Arial" w:cs="Arial"/>
          <w:sz w:val="20"/>
          <w:szCs w:val="20"/>
        </w:rPr>
        <w:t xml:space="preserve"> über die Verarbeitung Ihrer persönlichen Daten im Rahmen der Umsetzung der </w:t>
      </w:r>
      <w:r w:rsidR="00D44B83">
        <w:rPr>
          <w:rFonts w:ascii="Arial" w:hAnsi="Arial" w:cs="Arial"/>
          <w:sz w:val="20"/>
          <w:szCs w:val="20"/>
        </w:rPr>
        <w:t>F</w:t>
      </w:r>
      <w:r w:rsidR="00D44B83">
        <w:rPr>
          <w:rFonts w:ascii="Arial" w:hAnsi="Arial" w:cs="Arial"/>
          <w:bCs/>
          <w:sz w:val="20"/>
          <w:szCs w:val="20"/>
        </w:rPr>
        <w:t>örderr</w:t>
      </w:r>
      <w:r w:rsidR="003E6232" w:rsidRPr="003E6232">
        <w:rPr>
          <w:rFonts w:ascii="Arial" w:hAnsi="Arial" w:cs="Arial"/>
          <w:bCs/>
          <w:sz w:val="20"/>
          <w:szCs w:val="20"/>
        </w:rPr>
        <w:t>ichtlinie zur Förderung der integrierten ländlichen En</w:t>
      </w:r>
      <w:r w:rsidR="003E6232" w:rsidRPr="003E6232">
        <w:rPr>
          <w:rFonts w:ascii="Arial" w:hAnsi="Arial" w:cs="Arial"/>
          <w:bCs/>
          <w:sz w:val="20"/>
          <w:szCs w:val="20"/>
        </w:rPr>
        <w:t>t</w:t>
      </w:r>
      <w:r w:rsidR="003E6232" w:rsidRPr="003E6232">
        <w:rPr>
          <w:rFonts w:ascii="Arial" w:hAnsi="Arial" w:cs="Arial"/>
          <w:bCs/>
          <w:sz w:val="20"/>
          <w:szCs w:val="20"/>
        </w:rPr>
        <w:t>wicklung und der Revitalisierung von Brachflächen</w:t>
      </w:r>
      <w:r w:rsidR="003E6232">
        <w:rPr>
          <w:bCs/>
        </w:rPr>
        <w:t xml:space="preserve"> (</w:t>
      </w:r>
      <w:r w:rsidRPr="002B4854">
        <w:rPr>
          <w:rFonts w:ascii="Arial" w:hAnsi="Arial" w:cs="Arial"/>
          <w:sz w:val="20"/>
          <w:szCs w:val="20"/>
        </w:rPr>
        <w:t>FR ILE/REVI</w:t>
      </w:r>
      <w:r w:rsidR="002B4854" w:rsidRPr="002B4854">
        <w:rPr>
          <w:rFonts w:ascii="Arial" w:hAnsi="Arial" w:cs="Arial"/>
          <w:sz w:val="20"/>
          <w:szCs w:val="20"/>
        </w:rPr>
        <w:t>T</w:t>
      </w:r>
      <w:r w:rsidR="003E6232">
        <w:rPr>
          <w:rFonts w:ascii="Arial" w:hAnsi="Arial" w:cs="Arial"/>
          <w:sz w:val="20"/>
          <w:szCs w:val="20"/>
        </w:rPr>
        <w:t>)</w:t>
      </w:r>
      <w:r w:rsidR="0092289A">
        <w:rPr>
          <w:rFonts w:ascii="Arial" w:hAnsi="Arial" w:cs="Arial"/>
          <w:sz w:val="20"/>
          <w:szCs w:val="20"/>
        </w:rPr>
        <w:t>.</w:t>
      </w:r>
    </w:p>
    <w:p w:rsidR="004F3DA0" w:rsidRPr="002B4854" w:rsidRDefault="004F3DA0" w:rsidP="004F3DA0">
      <w:pPr>
        <w:tabs>
          <w:tab w:val="left" w:pos="2078"/>
        </w:tabs>
        <w:jc w:val="both"/>
        <w:rPr>
          <w:rFonts w:ascii="Arial" w:hAnsi="Arial" w:cs="Arial"/>
          <w:color w:val="FF0000"/>
          <w:sz w:val="20"/>
          <w:szCs w:val="20"/>
        </w:rPr>
      </w:pPr>
    </w:p>
    <w:p w:rsidR="004F3DA0" w:rsidRPr="002B4854" w:rsidRDefault="004F3DA0" w:rsidP="004F3DA0">
      <w:pPr>
        <w:pStyle w:val="Listenabsatz"/>
        <w:numPr>
          <w:ilvl w:val="0"/>
          <w:numId w:val="1"/>
        </w:numPr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Wer ist für die Datenverarbeitung verantwortlich?</w:t>
      </w:r>
    </w:p>
    <w:p w:rsidR="004F3DA0" w:rsidRPr="002B4854" w:rsidRDefault="004F3DA0" w:rsidP="004F3DA0">
      <w:pPr>
        <w:pStyle w:val="Listenabsatz"/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</w:p>
    <w:p w:rsidR="004F3DA0" w:rsidRDefault="004F3DA0" w:rsidP="00B233D3">
      <w:pPr>
        <w:pStyle w:val="Listenabsatz"/>
        <w:tabs>
          <w:tab w:val="left" w:pos="2078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Verantwortlich ist das</w:t>
      </w:r>
    </w:p>
    <w:p w:rsidR="003C7395" w:rsidRPr="002B4854" w:rsidRDefault="003C7395" w:rsidP="00B233D3">
      <w:pPr>
        <w:pStyle w:val="Listenabsatz"/>
        <w:tabs>
          <w:tab w:val="left" w:pos="2078"/>
        </w:tabs>
        <w:ind w:left="708"/>
        <w:jc w:val="both"/>
        <w:rPr>
          <w:rFonts w:ascii="Arial" w:hAnsi="Arial" w:cs="Arial"/>
          <w:sz w:val="20"/>
          <w:szCs w:val="20"/>
        </w:rPr>
      </w:pPr>
    </w:p>
    <w:p w:rsidR="004F3DA0" w:rsidRPr="002B4854" w:rsidRDefault="004F3DA0" w:rsidP="004F3DA0">
      <w:pPr>
        <w:pStyle w:val="Listenabsatz"/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Thüringer Landesamt für Landwirtschaft und Ländlichen Raum</w:t>
      </w:r>
    </w:p>
    <w:p w:rsidR="004F3DA0" w:rsidRPr="002B4854" w:rsidRDefault="004F3DA0" w:rsidP="004F3DA0">
      <w:pPr>
        <w:pStyle w:val="Listenabsatz"/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Naumburger Str. 98</w:t>
      </w:r>
    </w:p>
    <w:p w:rsidR="00712369" w:rsidRPr="002B4854" w:rsidRDefault="004F3DA0" w:rsidP="00712369">
      <w:pPr>
        <w:pStyle w:val="Listenabsatz"/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D-07743 Jena</w:t>
      </w:r>
    </w:p>
    <w:p w:rsidR="00712369" w:rsidRPr="002B4854" w:rsidRDefault="00712369" w:rsidP="00712369">
      <w:pPr>
        <w:pStyle w:val="Listenabsatz"/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</w:p>
    <w:p w:rsidR="00712369" w:rsidRPr="002B4854" w:rsidRDefault="00DF6C1C" w:rsidP="00712369">
      <w:pPr>
        <w:pStyle w:val="Listenabsatz"/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  <w:hyperlink r:id="rId8" w:history="1">
        <w:r w:rsidR="0050382F" w:rsidRPr="00463801">
          <w:rPr>
            <w:rStyle w:val="Hyperlink"/>
            <w:rFonts w:ascii="Arial" w:hAnsi="Arial" w:cs="Arial"/>
            <w:sz w:val="20"/>
            <w:szCs w:val="20"/>
          </w:rPr>
          <w:t>datenschutz@tlllr.thueringen.de</w:t>
        </w:r>
      </w:hyperlink>
      <w:r w:rsidR="0050382F">
        <w:rPr>
          <w:rFonts w:ascii="Arial" w:hAnsi="Arial" w:cs="Arial"/>
          <w:sz w:val="20"/>
          <w:szCs w:val="20"/>
        </w:rPr>
        <w:t xml:space="preserve"> </w:t>
      </w:r>
      <w:r w:rsidR="00712369" w:rsidRPr="002B4854">
        <w:rPr>
          <w:rFonts w:ascii="Arial" w:hAnsi="Arial" w:cs="Arial"/>
          <w:sz w:val="20"/>
          <w:szCs w:val="20"/>
        </w:rPr>
        <w:tab/>
      </w:r>
      <w:r w:rsidR="00712369" w:rsidRPr="002B4854">
        <w:rPr>
          <w:rFonts w:ascii="Arial" w:hAnsi="Arial" w:cs="Arial"/>
          <w:sz w:val="20"/>
          <w:szCs w:val="20"/>
        </w:rPr>
        <w:tab/>
        <w:t>Telefon</w:t>
      </w:r>
      <w:r w:rsidR="00D10600">
        <w:rPr>
          <w:rFonts w:ascii="Arial" w:hAnsi="Arial" w:cs="Arial"/>
          <w:sz w:val="20"/>
          <w:szCs w:val="20"/>
        </w:rPr>
        <w:t>:</w:t>
      </w:r>
      <w:r w:rsidR="00712369" w:rsidRPr="002B4854">
        <w:rPr>
          <w:rFonts w:ascii="Arial" w:hAnsi="Arial" w:cs="Arial"/>
          <w:sz w:val="20"/>
          <w:szCs w:val="20"/>
        </w:rPr>
        <w:t xml:space="preserve">  +49 361 57 4041-0</w:t>
      </w:r>
      <w:r w:rsidR="0050382F">
        <w:rPr>
          <w:rFonts w:ascii="Arial" w:hAnsi="Arial" w:cs="Arial"/>
          <w:sz w:val="20"/>
          <w:szCs w:val="20"/>
        </w:rPr>
        <w:t>00</w:t>
      </w:r>
    </w:p>
    <w:p w:rsidR="00712369" w:rsidRPr="002B4854" w:rsidRDefault="00DF6C1C" w:rsidP="00712369">
      <w:pPr>
        <w:pStyle w:val="Listenabsatz"/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  <w:hyperlink r:id="rId9" w:history="1">
        <w:r w:rsidR="0050382F" w:rsidRPr="00463801">
          <w:rPr>
            <w:rStyle w:val="Hyperlink"/>
            <w:rFonts w:ascii="Arial" w:hAnsi="Arial" w:cs="Arial"/>
            <w:sz w:val="20"/>
            <w:szCs w:val="20"/>
          </w:rPr>
          <w:t>www.thueringen.de/th9/tlllr</w:t>
        </w:r>
      </w:hyperlink>
      <w:r w:rsidR="00712369" w:rsidRPr="002B4854">
        <w:rPr>
          <w:rFonts w:ascii="Arial" w:hAnsi="Arial" w:cs="Arial"/>
          <w:sz w:val="20"/>
          <w:szCs w:val="20"/>
        </w:rPr>
        <w:tab/>
      </w:r>
      <w:r w:rsidR="00712369" w:rsidRPr="002B4854">
        <w:rPr>
          <w:rFonts w:ascii="Arial" w:hAnsi="Arial" w:cs="Arial"/>
          <w:sz w:val="20"/>
          <w:szCs w:val="20"/>
        </w:rPr>
        <w:tab/>
      </w:r>
      <w:r w:rsidR="00712369" w:rsidRPr="002B4854">
        <w:rPr>
          <w:rFonts w:ascii="Arial" w:hAnsi="Arial" w:cs="Arial"/>
          <w:sz w:val="20"/>
          <w:szCs w:val="20"/>
        </w:rPr>
        <w:tab/>
        <w:t>Telefax</w:t>
      </w:r>
      <w:r w:rsidR="00D10600">
        <w:rPr>
          <w:rFonts w:ascii="Arial" w:hAnsi="Arial" w:cs="Arial"/>
          <w:sz w:val="20"/>
          <w:szCs w:val="20"/>
        </w:rPr>
        <w:t>:</w:t>
      </w:r>
      <w:r w:rsidR="00712369" w:rsidRPr="002B4854">
        <w:rPr>
          <w:rFonts w:ascii="Arial" w:hAnsi="Arial" w:cs="Arial"/>
          <w:sz w:val="20"/>
          <w:szCs w:val="20"/>
        </w:rPr>
        <w:t xml:space="preserve">  +49 361 57 4041-390</w:t>
      </w:r>
    </w:p>
    <w:p w:rsidR="00712369" w:rsidRPr="002B4854" w:rsidRDefault="00712369" w:rsidP="00712369">
      <w:pPr>
        <w:pStyle w:val="Listenabsatz"/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</w:p>
    <w:p w:rsidR="00712369" w:rsidRPr="002B4854" w:rsidRDefault="00712369" w:rsidP="00712369">
      <w:pPr>
        <w:pStyle w:val="Listenabsatz"/>
        <w:numPr>
          <w:ilvl w:val="0"/>
          <w:numId w:val="1"/>
        </w:numPr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 xml:space="preserve">Wie kann ich den </w:t>
      </w:r>
      <w:r w:rsidR="00532848" w:rsidRPr="002B4854">
        <w:rPr>
          <w:rFonts w:ascii="Arial" w:hAnsi="Arial" w:cs="Arial"/>
          <w:sz w:val="20"/>
          <w:szCs w:val="20"/>
        </w:rPr>
        <w:t>D</w:t>
      </w:r>
      <w:r w:rsidRPr="002B4854">
        <w:rPr>
          <w:rFonts w:ascii="Arial" w:hAnsi="Arial" w:cs="Arial"/>
          <w:sz w:val="20"/>
          <w:szCs w:val="20"/>
        </w:rPr>
        <w:t>atenschutzbeauft</w:t>
      </w:r>
      <w:r w:rsidR="00532848" w:rsidRPr="002B4854">
        <w:rPr>
          <w:rFonts w:ascii="Arial" w:hAnsi="Arial" w:cs="Arial"/>
          <w:sz w:val="20"/>
          <w:szCs w:val="20"/>
        </w:rPr>
        <w:t>r</w:t>
      </w:r>
      <w:r w:rsidRPr="002B4854">
        <w:rPr>
          <w:rFonts w:ascii="Arial" w:hAnsi="Arial" w:cs="Arial"/>
          <w:sz w:val="20"/>
          <w:szCs w:val="20"/>
        </w:rPr>
        <w:t>agten des</w:t>
      </w:r>
      <w:r w:rsidR="003C7395">
        <w:rPr>
          <w:rFonts w:ascii="Arial" w:hAnsi="Arial" w:cs="Arial"/>
          <w:sz w:val="20"/>
          <w:szCs w:val="20"/>
        </w:rPr>
        <w:t xml:space="preserve"> Thüringer Landesamtes für Landwirtschaft und Ländlichen Raum</w:t>
      </w:r>
      <w:r w:rsidRPr="002B4854">
        <w:rPr>
          <w:rFonts w:ascii="Arial" w:hAnsi="Arial" w:cs="Arial"/>
          <w:sz w:val="20"/>
          <w:szCs w:val="20"/>
        </w:rPr>
        <w:t xml:space="preserve"> </w:t>
      </w:r>
      <w:r w:rsidR="003C7395">
        <w:rPr>
          <w:rFonts w:ascii="Arial" w:hAnsi="Arial" w:cs="Arial"/>
          <w:sz w:val="20"/>
          <w:szCs w:val="20"/>
        </w:rPr>
        <w:t>(</w:t>
      </w:r>
      <w:r w:rsidRPr="002B4854">
        <w:rPr>
          <w:rFonts w:ascii="Arial" w:hAnsi="Arial" w:cs="Arial"/>
          <w:sz w:val="20"/>
          <w:szCs w:val="20"/>
        </w:rPr>
        <w:t>TLLLR</w:t>
      </w:r>
      <w:r w:rsidR="003C7395">
        <w:rPr>
          <w:rFonts w:ascii="Arial" w:hAnsi="Arial" w:cs="Arial"/>
          <w:sz w:val="20"/>
          <w:szCs w:val="20"/>
        </w:rPr>
        <w:t>)</w:t>
      </w:r>
      <w:r w:rsidRPr="002B4854">
        <w:rPr>
          <w:rFonts w:ascii="Arial" w:hAnsi="Arial" w:cs="Arial"/>
          <w:sz w:val="20"/>
          <w:szCs w:val="20"/>
        </w:rPr>
        <w:t xml:space="preserve"> erreichen?</w:t>
      </w:r>
    </w:p>
    <w:p w:rsidR="00712369" w:rsidRPr="002B4854" w:rsidRDefault="00712369" w:rsidP="00712369">
      <w:pPr>
        <w:pStyle w:val="Listenabsatz"/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</w:p>
    <w:p w:rsidR="00712369" w:rsidRPr="002B4854" w:rsidRDefault="00712369" w:rsidP="00712369">
      <w:pPr>
        <w:pStyle w:val="Listenabsatz"/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Den Datenschutzbeauftragten des TLLLR erreichen Sie unter:</w:t>
      </w:r>
    </w:p>
    <w:p w:rsidR="0050382F" w:rsidRPr="0050382F" w:rsidRDefault="0050382F" w:rsidP="003C7395">
      <w:pPr>
        <w:tabs>
          <w:tab w:val="left" w:pos="2078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50382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50382F">
        <w:rPr>
          <w:rFonts w:ascii="Arial" w:hAnsi="Arial" w:cs="Arial"/>
          <w:sz w:val="20"/>
          <w:szCs w:val="20"/>
        </w:rPr>
        <w:t>Datenschutzbeauftragter -</w:t>
      </w:r>
    </w:p>
    <w:p w:rsidR="0050382F" w:rsidRPr="002B4854" w:rsidRDefault="0050382F" w:rsidP="0050382F">
      <w:pPr>
        <w:pStyle w:val="Listenabsatz"/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Thüringer Landesamt für Landwirtschaft und Ländlichen Raum</w:t>
      </w:r>
    </w:p>
    <w:p w:rsidR="0050382F" w:rsidRPr="002B4854" w:rsidRDefault="0050382F" w:rsidP="0050382F">
      <w:pPr>
        <w:pStyle w:val="Listenabsatz"/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Naumburger Str. 98</w:t>
      </w:r>
    </w:p>
    <w:p w:rsidR="0050382F" w:rsidRPr="002B4854" w:rsidRDefault="0050382F" w:rsidP="0050382F">
      <w:pPr>
        <w:pStyle w:val="Listenabsatz"/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D-07743 Jena</w:t>
      </w:r>
    </w:p>
    <w:p w:rsidR="00712369" w:rsidRPr="002B4854" w:rsidRDefault="00712369" w:rsidP="00712369">
      <w:pPr>
        <w:pStyle w:val="Listenabsatz"/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</w:p>
    <w:p w:rsidR="0050382F" w:rsidRDefault="00DF6C1C" w:rsidP="0050382F">
      <w:pPr>
        <w:pStyle w:val="Listenabsatz"/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  <w:hyperlink r:id="rId10" w:history="1">
        <w:r w:rsidR="00532848" w:rsidRPr="002B4854">
          <w:rPr>
            <w:rStyle w:val="Hyperlink"/>
            <w:rFonts w:ascii="Arial" w:hAnsi="Arial" w:cs="Arial"/>
            <w:sz w:val="20"/>
            <w:szCs w:val="20"/>
          </w:rPr>
          <w:t>datenschutzbeauftragter@tlllr.thueringen.de</w:t>
        </w:r>
      </w:hyperlink>
      <w:r w:rsidR="0050382F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50382F">
        <w:rPr>
          <w:rStyle w:val="Hyperlink"/>
          <w:rFonts w:ascii="Arial" w:hAnsi="Arial" w:cs="Arial"/>
          <w:sz w:val="20"/>
          <w:szCs w:val="20"/>
          <w:u w:val="none"/>
        </w:rPr>
        <w:tab/>
      </w:r>
      <w:r w:rsidR="0050382F" w:rsidRPr="002B4854">
        <w:rPr>
          <w:rFonts w:ascii="Arial" w:hAnsi="Arial" w:cs="Arial"/>
          <w:sz w:val="20"/>
          <w:szCs w:val="20"/>
        </w:rPr>
        <w:t>Telefon: +49 361 57 4041-000</w:t>
      </w:r>
    </w:p>
    <w:p w:rsidR="0050382F" w:rsidRPr="002B4854" w:rsidRDefault="0050382F" w:rsidP="00712369">
      <w:pPr>
        <w:pStyle w:val="Listenabsatz"/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B4854">
        <w:rPr>
          <w:rFonts w:ascii="Arial" w:hAnsi="Arial" w:cs="Arial"/>
          <w:sz w:val="20"/>
          <w:szCs w:val="20"/>
        </w:rPr>
        <w:t>Telefax</w:t>
      </w:r>
      <w:r w:rsidR="00D10600">
        <w:rPr>
          <w:rFonts w:ascii="Arial" w:hAnsi="Arial" w:cs="Arial"/>
          <w:sz w:val="20"/>
          <w:szCs w:val="20"/>
        </w:rPr>
        <w:t>:</w:t>
      </w:r>
      <w:r w:rsidRPr="002B4854">
        <w:rPr>
          <w:rFonts w:ascii="Arial" w:hAnsi="Arial" w:cs="Arial"/>
          <w:sz w:val="20"/>
          <w:szCs w:val="20"/>
        </w:rPr>
        <w:t xml:space="preserve"> +49 361 57 4041-390</w:t>
      </w:r>
    </w:p>
    <w:p w:rsidR="00532848" w:rsidRPr="002B4854" w:rsidRDefault="00532848" w:rsidP="00712369">
      <w:pPr>
        <w:pStyle w:val="Listenabsatz"/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</w:p>
    <w:p w:rsidR="00532848" w:rsidRPr="002B4854" w:rsidRDefault="00D44B83" w:rsidP="00BB1A97">
      <w:pPr>
        <w:pStyle w:val="Listenabsatz"/>
        <w:numPr>
          <w:ilvl w:val="0"/>
          <w:numId w:val="1"/>
        </w:numPr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Welche</w:t>
      </w:r>
      <w:r w:rsidR="00532848" w:rsidRPr="002B48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Ihrer </w:t>
      </w:r>
      <w:r w:rsidR="00532848" w:rsidRPr="002B4854">
        <w:rPr>
          <w:rFonts w:ascii="Arial" w:hAnsi="Arial" w:cs="Arial"/>
          <w:sz w:val="20"/>
          <w:szCs w:val="20"/>
        </w:rPr>
        <w:t xml:space="preserve">persönlichen Daten </w:t>
      </w:r>
      <w:r>
        <w:rPr>
          <w:rFonts w:ascii="Arial" w:hAnsi="Arial" w:cs="Arial"/>
          <w:sz w:val="20"/>
          <w:szCs w:val="20"/>
        </w:rPr>
        <w:t xml:space="preserve">werden </w:t>
      </w:r>
      <w:r w:rsidR="00532848" w:rsidRPr="002B4854">
        <w:rPr>
          <w:rFonts w:ascii="Arial" w:hAnsi="Arial" w:cs="Arial"/>
          <w:sz w:val="20"/>
          <w:szCs w:val="20"/>
        </w:rPr>
        <w:t>verarbeitet</w:t>
      </w:r>
      <w:r>
        <w:rPr>
          <w:rFonts w:ascii="Arial" w:hAnsi="Arial" w:cs="Arial"/>
          <w:sz w:val="20"/>
          <w:szCs w:val="20"/>
        </w:rPr>
        <w:t xml:space="preserve"> und wofür</w:t>
      </w:r>
      <w:r w:rsidR="00532848" w:rsidRPr="002B4854">
        <w:rPr>
          <w:rFonts w:ascii="Arial" w:hAnsi="Arial" w:cs="Arial"/>
          <w:sz w:val="20"/>
          <w:szCs w:val="20"/>
        </w:rPr>
        <w:t>?</w:t>
      </w:r>
    </w:p>
    <w:p w:rsidR="00C9795C" w:rsidRDefault="00BB1A97" w:rsidP="00C9795C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Ihre personenbezogenen Daten werden verarbeitet, damit das TLLLR Ihnen Fördermittel b</w:t>
      </w:r>
      <w:r w:rsidRPr="002B4854">
        <w:rPr>
          <w:rFonts w:ascii="Arial" w:hAnsi="Arial" w:cs="Arial"/>
          <w:sz w:val="20"/>
          <w:szCs w:val="20"/>
        </w:rPr>
        <w:t>e</w:t>
      </w:r>
      <w:r w:rsidRPr="002B4854">
        <w:rPr>
          <w:rFonts w:ascii="Arial" w:hAnsi="Arial" w:cs="Arial"/>
          <w:sz w:val="20"/>
          <w:szCs w:val="20"/>
        </w:rPr>
        <w:t xml:space="preserve">willigen </w:t>
      </w:r>
      <w:r w:rsidR="00B233D3" w:rsidRPr="002B4854">
        <w:rPr>
          <w:rFonts w:ascii="Arial" w:hAnsi="Arial" w:cs="Arial"/>
          <w:sz w:val="20"/>
          <w:szCs w:val="20"/>
        </w:rPr>
        <w:t xml:space="preserve">und die damit zusammenhängenden Aufgaben als Bewilligungsbehörde wahrnehmen </w:t>
      </w:r>
      <w:r w:rsidRPr="002B4854">
        <w:rPr>
          <w:rFonts w:ascii="Arial" w:hAnsi="Arial" w:cs="Arial"/>
          <w:sz w:val="20"/>
          <w:szCs w:val="20"/>
        </w:rPr>
        <w:t>kann. Hierzu ist es erforderlich, dass Sie im Laufe des Verwaltungsverfahrens (Auswahlve</w:t>
      </w:r>
      <w:r w:rsidRPr="002B4854">
        <w:rPr>
          <w:rFonts w:ascii="Arial" w:hAnsi="Arial" w:cs="Arial"/>
          <w:sz w:val="20"/>
          <w:szCs w:val="20"/>
        </w:rPr>
        <w:t>r</w:t>
      </w:r>
      <w:r w:rsidRPr="002B4854">
        <w:rPr>
          <w:rFonts w:ascii="Arial" w:hAnsi="Arial" w:cs="Arial"/>
          <w:sz w:val="20"/>
          <w:szCs w:val="20"/>
        </w:rPr>
        <w:t>fahren, Antragsverfahren, Verwendungsnachweisprüfung, etc.) personenbezogene Daten a</w:t>
      </w:r>
      <w:r w:rsidRPr="002B4854">
        <w:rPr>
          <w:rFonts w:ascii="Arial" w:hAnsi="Arial" w:cs="Arial"/>
          <w:sz w:val="20"/>
          <w:szCs w:val="20"/>
        </w:rPr>
        <w:t>n</w:t>
      </w:r>
      <w:r w:rsidRPr="002B4854">
        <w:rPr>
          <w:rFonts w:ascii="Arial" w:hAnsi="Arial" w:cs="Arial"/>
          <w:sz w:val="20"/>
          <w:szCs w:val="20"/>
        </w:rPr>
        <w:t xml:space="preserve">geben und das TLLLR diese verarbeitet. </w:t>
      </w:r>
      <w:r w:rsidR="004D6851">
        <w:rPr>
          <w:rFonts w:ascii="Arial" w:hAnsi="Arial" w:cs="Arial"/>
          <w:sz w:val="20"/>
          <w:szCs w:val="20"/>
        </w:rPr>
        <w:t>Ihre Daten werden vom TLLLR genutzt, um eine Fö</w:t>
      </w:r>
      <w:r w:rsidR="004D6851">
        <w:rPr>
          <w:rFonts w:ascii="Arial" w:hAnsi="Arial" w:cs="Arial"/>
          <w:sz w:val="20"/>
          <w:szCs w:val="20"/>
        </w:rPr>
        <w:t>r</w:t>
      </w:r>
      <w:r w:rsidR="004D6851">
        <w:rPr>
          <w:rFonts w:ascii="Arial" w:hAnsi="Arial" w:cs="Arial"/>
          <w:sz w:val="20"/>
          <w:szCs w:val="20"/>
        </w:rPr>
        <w:t>derentscheidung zu treffen und rechtlichen Verpflichtungen aus dem EU-Recht sowie dem Zuwendungsrecht nachzukommen.</w:t>
      </w:r>
      <w:r w:rsidR="00C9795C">
        <w:rPr>
          <w:rFonts w:ascii="Arial" w:hAnsi="Arial" w:cs="Arial"/>
          <w:sz w:val="20"/>
          <w:szCs w:val="20"/>
        </w:rPr>
        <w:t xml:space="preserve"> </w:t>
      </w:r>
      <w:r w:rsidR="00C9795C" w:rsidRPr="004D6851">
        <w:rPr>
          <w:rFonts w:ascii="Arial" w:hAnsi="Arial" w:cs="Arial"/>
          <w:sz w:val="20"/>
          <w:szCs w:val="20"/>
        </w:rPr>
        <w:t>Die Datenerhebung, -speicherung und -verarbeitung e</w:t>
      </w:r>
      <w:r w:rsidR="00C9795C" w:rsidRPr="004D6851">
        <w:rPr>
          <w:rFonts w:ascii="Arial" w:hAnsi="Arial" w:cs="Arial"/>
          <w:sz w:val="20"/>
          <w:szCs w:val="20"/>
        </w:rPr>
        <w:t>r</w:t>
      </w:r>
      <w:r w:rsidR="00C9795C" w:rsidRPr="004D6851">
        <w:rPr>
          <w:rFonts w:ascii="Arial" w:hAnsi="Arial" w:cs="Arial"/>
          <w:sz w:val="20"/>
          <w:szCs w:val="20"/>
        </w:rPr>
        <w:t>folgt in einem speziellen Datenerfassungsprogramm zum Zweck der Nachweisführung über die zweckentsprechende Verwendung der Fördermittel</w:t>
      </w:r>
      <w:r w:rsidR="00C9795C">
        <w:rPr>
          <w:rFonts w:ascii="Arial" w:hAnsi="Arial" w:cs="Arial"/>
          <w:sz w:val="20"/>
          <w:szCs w:val="20"/>
        </w:rPr>
        <w:t>.</w:t>
      </w:r>
    </w:p>
    <w:p w:rsidR="00C9795C" w:rsidRDefault="00C9795C" w:rsidP="00C9795C">
      <w:pPr>
        <w:tabs>
          <w:tab w:val="left" w:pos="2078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B233D3" w:rsidRPr="002B4854" w:rsidRDefault="00D44B83" w:rsidP="00BB1A97">
      <w:pPr>
        <w:tabs>
          <w:tab w:val="left" w:pos="2078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E62A4">
        <w:rPr>
          <w:rFonts w:ascii="Arial" w:hAnsi="Arial" w:cs="Arial"/>
          <w:sz w:val="20"/>
          <w:szCs w:val="20"/>
        </w:rPr>
        <w:t xml:space="preserve">nsbesondere folgende </w:t>
      </w:r>
      <w:r>
        <w:rPr>
          <w:rFonts w:ascii="Arial" w:hAnsi="Arial" w:cs="Arial"/>
          <w:sz w:val="20"/>
          <w:szCs w:val="20"/>
        </w:rPr>
        <w:t xml:space="preserve">persönliche </w:t>
      </w:r>
      <w:r w:rsidR="003E62A4">
        <w:rPr>
          <w:rFonts w:ascii="Arial" w:hAnsi="Arial" w:cs="Arial"/>
          <w:sz w:val="20"/>
          <w:szCs w:val="20"/>
        </w:rPr>
        <w:t>Daten</w:t>
      </w:r>
      <w:r>
        <w:rPr>
          <w:rFonts w:ascii="Arial" w:hAnsi="Arial" w:cs="Arial"/>
          <w:sz w:val="20"/>
          <w:szCs w:val="20"/>
        </w:rPr>
        <w:t xml:space="preserve"> werden hierzu erhoben</w:t>
      </w:r>
      <w:r w:rsidR="003E62A4">
        <w:rPr>
          <w:rFonts w:ascii="Arial" w:hAnsi="Arial" w:cs="Arial"/>
          <w:sz w:val="20"/>
          <w:szCs w:val="20"/>
        </w:rPr>
        <w:t>:</w:t>
      </w:r>
    </w:p>
    <w:p w:rsidR="00B233D3" w:rsidRPr="002B4854" w:rsidRDefault="00B233D3" w:rsidP="00B233D3">
      <w:pPr>
        <w:pStyle w:val="Listenabsatz"/>
        <w:numPr>
          <w:ilvl w:val="0"/>
          <w:numId w:val="4"/>
        </w:numPr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Personendaten</w:t>
      </w:r>
      <w:r w:rsidR="0050382F">
        <w:rPr>
          <w:rFonts w:ascii="Arial" w:hAnsi="Arial" w:cs="Arial"/>
          <w:sz w:val="20"/>
          <w:szCs w:val="20"/>
        </w:rPr>
        <w:t xml:space="preserve"> (Vorname, Name, usw.)</w:t>
      </w:r>
    </w:p>
    <w:p w:rsidR="00B233D3" w:rsidRDefault="00B233D3" w:rsidP="00B233D3">
      <w:pPr>
        <w:pStyle w:val="Listenabsatz"/>
        <w:numPr>
          <w:ilvl w:val="0"/>
          <w:numId w:val="4"/>
        </w:numPr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Kontaktdaten</w:t>
      </w:r>
      <w:r w:rsidR="0050382F">
        <w:rPr>
          <w:rFonts w:ascii="Arial" w:hAnsi="Arial" w:cs="Arial"/>
          <w:sz w:val="20"/>
          <w:szCs w:val="20"/>
        </w:rPr>
        <w:t xml:space="preserve"> (Straße, PLZ, Ort, Telefonnummer, Fax, E-Mail-Adresse, usw.)</w:t>
      </w:r>
    </w:p>
    <w:p w:rsidR="003E62A4" w:rsidRPr="002B4854" w:rsidRDefault="003E62A4" w:rsidP="00B233D3">
      <w:pPr>
        <w:pStyle w:val="Listenabsatz"/>
        <w:numPr>
          <w:ilvl w:val="0"/>
          <w:numId w:val="4"/>
        </w:numPr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Steuerdaten</w:t>
      </w:r>
    </w:p>
    <w:p w:rsidR="00B233D3" w:rsidRDefault="00B233D3" w:rsidP="00B233D3">
      <w:pPr>
        <w:pStyle w:val="Listenabsatz"/>
        <w:numPr>
          <w:ilvl w:val="0"/>
          <w:numId w:val="4"/>
        </w:numPr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Zahlungs- und Abrechnungsdaten</w:t>
      </w:r>
    </w:p>
    <w:p w:rsidR="003E62A4" w:rsidRPr="002B4854" w:rsidRDefault="003E62A4" w:rsidP="00B233D3">
      <w:pPr>
        <w:pStyle w:val="Listenabsatz"/>
        <w:numPr>
          <w:ilvl w:val="0"/>
          <w:numId w:val="4"/>
        </w:numPr>
        <w:tabs>
          <w:tab w:val="left" w:pos="207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Kontodaten</w:t>
      </w:r>
    </w:p>
    <w:p w:rsidR="00D52056" w:rsidRDefault="00D52056" w:rsidP="00C9795C">
      <w:pPr>
        <w:tabs>
          <w:tab w:val="left" w:pos="2078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D52056" w:rsidRDefault="00D52056" w:rsidP="00C9795C">
      <w:pPr>
        <w:tabs>
          <w:tab w:val="left" w:pos="2078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BB1A97" w:rsidRPr="002B4854" w:rsidRDefault="00BB1A97" w:rsidP="00C9795C">
      <w:pPr>
        <w:tabs>
          <w:tab w:val="left" w:pos="2078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Welche Daten konkret verarbeite</w:t>
      </w:r>
      <w:r w:rsidR="00B233D3" w:rsidRPr="002B4854">
        <w:rPr>
          <w:rFonts w:ascii="Arial" w:hAnsi="Arial" w:cs="Arial"/>
          <w:sz w:val="20"/>
          <w:szCs w:val="20"/>
        </w:rPr>
        <w:t>t</w:t>
      </w:r>
      <w:r w:rsidRPr="002B4854">
        <w:rPr>
          <w:rFonts w:ascii="Arial" w:hAnsi="Arial" w:cs="Arial"/>
          <w:sz w:val="20"/>
          <w:szCs w:val="20"/>
        </w:rPr>
        <w:t xml:space="preserve"> werden, können Sie den entsprechenden Formularen (A</w:t>
      </w:r>
      <w:r w:rsidRPr="002B4854">
        <w:rPr>
          <w:rFonts w:ascii="Arial" w:hAnsi="Arial" w:cs="Arial"/>
          <w:sz w:val="20"/>
          <w:szCs w:val="20"/>
        </w:rPr>
        <w:t>n</w:t>
      </w:r>
      <w:r w:rsidRPr="002B4854">
        <w:rPr>
          <w:rFonts w:ascii="Arial" w:hAnsi="Arial" w:cs="Arial"/>
          <w:sz w:val="20"/>
          <w:szCs w:val="20"/>
        </w:rPr>
        <w:t>trag, Auszahlung, Verwendungsnachweis, De-</w:t>
      </w:r>
      <w:proofErr w:type="spellStart"/>
      <w:r w:rsidRPr="002B4854">
        <w:rPr>
          <w:rFonts w:ascii="Arial" w:hAnsi="Arial" w:cs="Arial"/>
          <w:sz w:val="20"/>
          <w:szCs w:val="20"/>
        </w:rPr>
        <w:t>minimis</w:t>
      </w:r>
      <w:proofErr w:type="spellEnd"/>
      <w:r w:rsidRPr="002B4854">
        <w:rPr>
          <w:rFonts w:ascii="Arial" w:hAnsi="Arial" w:cs="Arial"/>
          <w:sz w:val="20"/>
          <w:szCs w:val="20"/>
        </w:rPr>
        <w:t>-Erklärung</w:t>
      </w:r>
      <w:r w:rsidR="00B233D3" w:rsidRPr="002B4854">
        <w:rPr>
          <w:rFonts w:ascii="Arial" w:hAnsi="Arial" w:cs="Arial"/>
          <w:sz w:val="20"/>
          <w:szCs w:val="20"/>
        </w:rPr>
        <w:t>,</w:t>
      </w:r>
      <w:r w:rsidRPr="002B4854">
        <w:rPr>
          <w:rFonts w:ascii="Arial" w:hAnsi="Arial" w:cs="Arial"/>
          <w:sz w:val="20"/>
          <w:szCs w:val="20"/>
        </w:rPr>
        <w:t xml:space="preserve"> ggf. weitere) entnehmen.</w:t>
      </w:r>
    </w:p>
    <w:p w:rsidR="004D6851" w:rsidRDefault="004D6851" w:rsidP="00B233D3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B233D3" w:rsidRPr="002B4854" w:rsidRDefault="00B233D3" w:rsidP="00B233D3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 xml:space="preserve">Ihre </w:t>
      </w:r>
      <w:r w:rsidR="00D74A91" w:rsidRPr="002B4854">
        <w:rPr>
          <w:rFonts w:ascii="Arial" w:hAnsi="Arial" w:cs="Arial"/>
          <w:sz w:val="20"/>
          <w:szCs w:val="20"/>
        </w:rPr>
        <w:t>personenbezogenen</w:t>
      </w:r>
      <w:r w:rsidRPr="002B4854">
        <w:rPr>
          <w:rFonts w:ascii="Arial" w:hAnsi="Arial" w:cs="Arial"/>
          <w:sz w:val="20"/>
          <w:szCs w:val="20"/>
        </w:rPr>
        <w:t xml:space="preserve"> </w:t>
      </w:r>
      <w:r w:rsidR="00D74A91" w:rsidRPr="002B4854">
        <w:rPr>
          <w:rFonts w:ascii="Arial" w:hAnsi="Arial" w:cs="Arial"/>
          <w:sz w:val="20"/>
          <w:szCs w:val="20"/>
        </w:rPr>
        <w:t>Daten</w:t>
      </w:r>
      <w:r w:rsidRPr="002B4854">
        <w:rPr>
          <w:rFonts w:ascii="Arial" w:hAnsi="Arial" w:cs="Arial"/>
          <w:sz w:val="20"/>
          <w:szCs w:val="20"/>
        </w:rPr>
        <w:t xml:space="preserve"> können – je nach </w:t>
      </w:r>
      <w:r w:rsidR="00D74A91" w:rsidRPr="002B4854">
        <w:rPr>
          <w:rFonts w:ascii="Arial" w:hAnsi="Arial" w:cs="Arial"/>
          <w:sz w:val="20"/>
          <w:szCs w:val="20"/>
        </w:rPr>
        <w:t>Fa</w:t>
      </w:r>
      <w:r w:rsidRPr="002B4854">
        <w:rPr>
          <w:rFonts w:ascii="Arial" w:hAnsi="Arial" w:cs="Arial"/>
          <w:sz w:val="20"/>
          <w:szCs w:val="20"/>
        </w:rPr>
        <w:t xml:space="preserve">llgestaltung – an </w:t>
      </w:r>
      <w:r w:rsidR="00D74A91" w:rsidRPr="002B4854">
        <w:rPr>
          <w:rFonts w:ascii="Arial" w:hAnsi="Arial" w:cs="Arial"/>
          <w:sz w:val="20"/>
          <w:szCs w:val="20"/>
        </w:rPr>
        <w:t>folgende</w:t>
      </w:r>
      <w:r w:rsidRPr="002B4854">
        <w:rPr>
          <w:rFonts w:ascii="Arial" w:hAnsi="Arial" w:cs="Arial"/>
          <w:sz w:val="20"/>
          <w:szCs w:val="20"/>
        </w:rPr>
        <w:t xml:space="preserve"> </w:t>
      </w:r>
      <w:r w:rsidR="00D74A91" w:rsidRPr="002B4854">
        <w:rPr>
          <w:rFonts w:ascii="Arial" w:hAnsi="Arial" w:cs="Arial"/>
          <w:sz w:val="20"/>
          <w:szCs w:val="20"/>
        </w:rPr>
        <w:t>Empfänger weitergegeben werden:</w:t>
      </w:r>
    </w:p>
    <w:p w:rsidR="00D74A91" w:rsidRPr="002B4854" w:rsidRDefault="00D74A91" w:rsidP="00B233D3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D74A91" w:rsidRPr="002B4854" w:rsidRDefault="00D74A91" w:rsidP="00D74A91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zuständige Thüringer Ministerien und deren Beauftragte</w:t>
      </w:r>
    </w:p>
    <w:p w:rsidR="00D74A91" w:rsidRPr="002B4854" w:rsidRDefault="00D74A91" w:rsidP="00D74A91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 xml:space="preserve">zuständigen Dienststellen der Europäischen Kommission sowie weitere berechtigte Stellen </w:t>
      </w:r>
    </w:p>
    <w:p w:rsidR="00D74A91" w:rsidRPr="002B4854" w:rsidRDefault="00B233D3" w:rsidP="00D74A91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Zahlstelle EGFL/ELER</w:t>
      </w:r>
    </w:p>
    <w:p w:rsidR="00D74A91" w:rsidRPr="002B4854" w:rsidRDefault="00B233D3" w:rsidP="00D74A91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Thüringer Staatshauptkasse</w:t>
      </w:r>
    </w:p>
    <w:p w:rsidR="00D74A91" w:rsidRPr="002B4854" w:rsidRDefault="00D74A91" w:rsidP="00D74A91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Europäischer Rechnungshof</w:t>
      </w:r>
    </w:p>
    <w:p w:rsidR="00D74A91" w:rsidRPr="002B4854" w:rsidRDefault="00D74A91" w:rsidP="00D74A91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Bundesrechnungshof</w:t>
      </w:r>
    </w:p>
    <w:p w:rsidR="00D74A91" w:rsidRPr="002B4854" w:rsidRDefault="00D74A91" w:rsidP="00D74A91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Thüringer Rechnungshof</w:t>
      </w:r>
    </w:p>
    <w:p w:rsidR="00B233D3" w:rsidRPr="002B4854" w:rsidRDefault="00B233D3" w:rsidP="00D74A91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 xml:space="preserve">Regionale Aktionsgruppe LEADER und das jeweilige Regionalmanagement </w:t>
      </w:r>
    </w:p>
    <w:p w:rsidR="00D74A91" w:rsidRDefault="00D74A91" w:rsidP="00D74A91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4854">
        <w:rPr>
          <w:rFonts w:ascii="Arial" w:hAnsi="Arial" w:cs="Arial"/>
          <w:sz w:val="20"/>
          <w:szCs w:val="20"/>
        </w:rPr>
        <w:t>Gerichte</w:t>
      </w:r>
    </w:p>
    <w:p w:rsidR="00D72291" w:rsidRDefault="00D72291" w:rsidP="00D72291">
      <w:pPr>
        <w:pStyle w:val="Listenabsatz"/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</w:p>
    <w:p w:rsidR="00D72291" w:rsidRDefault="00DB0BCB" w:rsidP="00DB0BCB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Auf welcher Rechtsgrundlage werden Ihre personenbezogenen Daten verarbeitet?</w:t>
      </w:r>
    </w:p>
    <w:p w:rsidR="00DB0BCB" w:rsidRPr="00DB0BCB" w:rsidRDefault="00DB0BCB" w:rsidP="00DB0BCB">
      <w:pPr>
        <w:pStyle w:val="Listenabsatz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B0BCB" w:rsidRDefault="00DB0BCB" w:rsidP="00D44B83">
      <w:pPr>
        <w:ind w:left="709"/>
        <w:rPr>
          <w:rFonts w:ascii="Arial" w:hAnsi="Arial" w:cs="Arial"/>
          <w:sz w:val="20"/>
          <w:szCs w:val="20"/>
        </w:rPr>
      </w:pPr>
      <w:r w:rsidRPr="00DB0BCB">
        <w:rPr>
          <w:rFonts w:ascii="Arial" w:hAnsi="Arial" w:cs="Arial"/>
          <w:sz w:val="20"/>
          <w:szCs w:val="20"/>
        </w:rPr>
        <w:t>Die Verarbeitung der personenbezogenen Daten ist zur Wahrnehmung der oben beschrieb</w:t>
      </w:r>
      <w:r w:rsidRPr="00DB0BCB">
        <w:rPr>
          <w:rFonts w:ascii="Arial" w:hAnsi="Arial" w:cs="Arial"/>
          <w:sz w:val="20"/>
          <w:szCs w:val="20"/>
        </w:rPr>
        <w:t>e</w:t>
      </w:r>
      <w:r w:rsidRPr="00DB0BCB">
        <w:rPr>
          <w:rFonts w:ascii="Arial" w:hAnsi="Arial" w:cs="Arial"/>
          <w:sz w:val="20"/>
          <w:szCs w:val="20"/>
        </w:rPr>
        <w:t>nen Aufgaben zur Umsetzung des Förderverfahrens, die im öffentlichen Interesse (Leistung</w:t>
      </w:r>
      <w:r w:rsidRPr="00DB0BCB">
        <w:rPr>
          <w:rFonts w:ascii="Arial" w:hAnsi="Arial" w:cs="Arial"/>
          <w:sz w:val="20"/>
          <w:szCs w:val="20"/>
        </w:rPr>
        <w:t>s</w:t>
      </w:r>
      <w:r w:rsidRPr="00DB0BCB">
        <w:rPr>
          <w:rFonts w:ascii="Arial" w:hAnsi="Arial" w:cs="Arial"/>
          <w:sz w:val="20"/>
          <w:szCs w:val="20"/>
        </w:rPr>
        <w:t xml:space="preserve">verwaltung) liegen, erforderlich. </w:t>
      </w:r>
      <w:r>
        <w:rPr>
          <w:rFonts w:ascii="Arial" w:hAnsi="Arial" w:cs="Arial"/>
          <w:sz w:val="20"/>
          <w:szCs w:val="20"/>
        </w:rPr>
        <w:t xml:space="preserve">Rechtsgrundlage dafür ist </w:t>
      </w:r>
      <w:r w:rsidRPr="00DB0BCB">
        <w:rPr>
          <w:rFonts w:ascii="Arial" w:hAnsi="Arial" w:cs="Arial"/>
          <w:sz w:val="20"/>
          <w:szCs w:val="20"/>
        </w:rPr>
        <w:t>Art. 6 Abs. 1 Buchstabe e DSGVO</w:t>
      </w:r>
      <w:r>
        <w:rPr>
          <w:rFonts w:ascii="Arial" w:hAnsi="Arial" w:cs="Arial"/>
          <w:sz w:val="20"/>
          <w:szCs w:val="20"/>
        </w:rPr>
        <w:t>.</w:t>
      </w:r>
    </w:p>
    <w:p w:rsidR="00F818AC" w:rsidRDefault="00F818AC" w:rsidP="00A65B76">
      <w:pPr>
        <w:ind w:left="709"/>
        <w:rPr>
          <w:rFonts w:ascii="Arial" w:hAnsi="Arial" w:cs="Arial"/>
          <w:sz w:val="20"/>
          <w:szCs w:val="20"/>
        </w:rPr>
      </w:pPr>
      <w:r w:rsidRPr="00F818AC">
        <w:rPr>
          <w:rFonts w:ascii="Arial" w:hAnsi="Arial" w:cs="Arial"/>
          <w:sz w:val="20"/>
          <w:szCs w:val="20"/>
        </w:rPr>
        <w:t>Ihre personenbezogenen Daten werden u. a. ve</w:t>
      </w:r>
      <w:r>
        <w:rPr>
          <w:rFonts w:ascii="Arial" w:hAnsi="Arial" w:cs="Arial"/>
          <w:sz w:val="20"/>
          <w:szCs w:val="20"/>
        </w:rPr>
        <w:t>rarbeitet, um europarechtl</w:t>
      </w:r>
      <w:r w:rsidRPr="00F818AC">
        <w:rPr>
          <w:rFonts w:ascii="Arial" w:hAnsi="Arial" w:cs="Arial"/>
          <w:sz w:val="20"/>
          <w:szCs w:val="20"/>
        </w:rPr>
        <w:t xml:space="preserve">ichen </w:t>
      </w:r>
      <w:r w:rsidR="004B0E20">
        <w:rPr>
          <w:rFonts w:ascii="Arial" w:hAnsi="Arial" w:cs="Arial"/>
          <w:sz w:val="20"/>
          <w:szCs w:val="20"/>
        </w:rPr>
        <w:t>sowie</w:t>
      </w:r>
      <w:r w:rsidRPr="00F818AC">
        <w:rPr>
          <w:rFonts w:ascii="Arial" w:hAnsi="Arial" w:cs="Arial"/>
          <w:sz w:val="20"/>
          <w:szCs w:val="20"/>
        </w:rPr>
        <w:t xml:space="preserve"> nation</w:t>
      </w:r>
      <w:r w:rsidRPr="00F818AC">
        <w:rPr>
          <w:rFonts w:ascii="Arial" w:hAnsi="Arial" w:cs="Arial"/>
          <w:sz w:val="20"/>
          <w:szCs w:val="20"/>
        </w:rPr>
        <w:t>a</w:t>
      </w:r>
      <w:r w:rsidRPr="00F818AC">
        <w:rPr>
          <w:rFonts w:ascii="Arial" w:hAnsi="Arial" w:cs="Arial"/>
          <w:sz w:val="20"/>
          <w:szCs w:val="20"/>
        </w:rPr>
        <w:t>len</w:t>
      </w:r>
      <w:r w:rsidR="004B0E20">
        <w:rPr>
          <w:rFonts w:ascii="Arial" w:hAnsi="Arial" w:cs="Arial"/>
          <w:sz w:val="20"/>
          <w:szCs w:val="20"/>
        </w:rPr>
        <w:t xml:space="preserve"> und landesrechtlichen</w:t>
      </w:r>
      <w:r w:rsidRPr="00F818AC">
        <w:rPr>
          <w:rFonts w:ascii="Arial" w:hAnsi="Arial" w:cs="Arial"/>
          <w:sz w:val="20"/>
          <w:szCs w:val="20"/>
        </w:rPr>
        <w:t xml:space="preserve"> </w:t>
      </w:r>
      <w:r w:rsidR="004B0E20">
        <w:rPr>
          <w:rFonts w:ascii="Arial" w:hAnsi="Arial" w:cs="Arial"/>
          <w:sz w:val="20"/>
          <w:szCs w:val="20"/>
        </w:rPr>
        <w:t>P</w:t>
      </w:r>
      <w:r w:rsidRPr="00F818AC">
        <w:rPr>
          <w:rFonts w:ascii="Arial" w:hAnsi="Arial" w:cs="Arial"/>
          <w:sz w:val="20"/>
          <w:szCs w:val="20"/>
        </w:rPr>
        <w:t>flichten nachzukommen. Beispielsweise zur Erfüllung der sich aus den Art. 111 bis 113 der VO (EU) Nr. 1306/2013 i. V. m. den Art. 57 bis 62 der VO (EU) Nr. 908/2014 ergebenden Berichterstattungspflichten. Rechtsgrundlage für diese Art der Verarbe</w:t>
      </w:r>
      <w:r w:rsidRPr="00F818AC">
        <w:rPr>
          <w:rFonts w:ascii="Arial" w:hAnsi="Arial" w:cs="Arial"/>
          <w:sz w:val="20"/>
          <w:szCs w:val="20"/>
        </w:rPr>
        <w:t>i</w:t>
      </w:r>
      <w:r w:rsidRPr="00F818AC">
        <w:rPr>
          <w:rFonts w:ascii="Arial" w:hAnsi="Arial" w:cs="Arial"/>
          <w:sz w:val="20"/>
          <w:szCs w:val="20"/>
        </w:rPr>
        <w:t>tung ist Art. 6 Abs. 1 Buchstabe c</w:t>
      </w:r>
      <w:r w:rsidR="00A65B76">
        <w:rPr>
          <w:rFonts w:ascii="Arial" w:hAnsi="Arial" w:cs="Arial"/>
          <w:sz w:val="20"/>
          <w:szCs w:val="20"/>
        </w:rPr>
        <w:t xml:space="preserve"> DSGVO</w:t>
      </w:r>
      <w:r w:rsidRPr="00F818AC">
        <w:rPr>
          <w:rFonts w:ascii="Arial" w:hAnsi="Arial" w:cs="Arial"/>
          <w:sz w:val="20"/>
          <w:szCs w:val="20"/>
        </w:rPr>
        <w:t>.</w:t>
      </w:r>
    </w:p>
    <w:p w:rsidR="003C7395" w:rsidRDefault="003C7395" w:rsidP="00A65B76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Sofern die Datenverarbeitung für die Wahrung berechtigter Interessen des TLLLR erforderlich ist, können Ihre Daten gemäß Art. 6 Abs. 1 Buchstabe f </w:t>
      </w:r>
      <w:r w:rsidR="00A65B7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SGVO verarbeitet werden.</w:t>
      </w:r>
    </w:p>
    <w:p w:rsidR="00F818AC" w:rsidRDefault="00F818AC" w:rsidP="00A65B76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Sofern das TLLLR zur Verarbeitung personenbezogener Daten für bestimmte Zwecke sich von Ihnen eine Einwilligung (Art. 7 DSGVO, § 39 </w:t>
      </w:r>
      <w:proofErr w:type="spellStart"/>
      <w:r>
        <w:rPr>
          <w:rFonts w:ascii="Arial" w:hAnsi="Arial" w:cs="Arial"/>
          <w:sz w:val="20"/>
          <w:szCs w:val="20"/>
        </w:rPr>
        <w:t>ThürDSG</w:t>
      </w:r>
      <w:proofErr w:type="spellEnd"/>
      <w:r>
        <w:rPr>
          <w:rFonts w:ascii="Arial" w:hAnsi="Arial" w:cs="Arial"/>
          <w:sz w:val="20"/>
          <w:szCs w:val="20"/>
        </w:rPr>
        <w:t>) e</w:t>
      </w:r>
      <w:r w:rsidR="00FB7EA0">
        <w:rPr>
          <w:rFonts w:ascii="Arial" w:hAnsi="Arial" w:cs="Arial"/>
          <w:sz w:val="20"/>
          <w:szCs w:val="20"/>
        </w:rPr>
        <w:t>rteilen lässt,</w:t>
      </w:r>
      <w:r>
        <w:rPr>
          <w:rFonts w:ascii="Arial" w:hAnsi="Arial" w:cs="Arial"/>
          <w:sz w:val="20"/>
          <w:szCs w:val="20"/>
        </w:rPr>
        <w:t xml:space="preserve"> ist Art. 6 Abs. 1 Buchstabe a DSGVO die Rechtsgrundlage.</w:t>
      </w:r>
      <w:r w:rsidR="002D256A">
        <w:rPr>
          <w:rFonts w:ascii="Arial" w:hAnsi="Arial" w:cs="Arial"/>
          <w:sz w:val="20"/>
          <w:szCs w:val="20"/>
        </w:rPr>
        <w:t xml:space="preserve"> Ebenso, wenn Sie sich ungefragt mit einem Anli</w:t>
      </w:r>
      <w:r w:rsidR="002D256A">
        <w:rPr>
          <w:rFonts w:ascii="Arial" w:hAnsi="Arial" w:cs="Arial"/>
          <w:sz w:val="20"/>
          <w:szCs w:val="20"/>
        </w:rPr>
        <w:t>e</w:t>
      </w:r>
      <w:r w:rsidR="002D256A">
        <w:rPr>
          <w:rFonts w:ascii="Arial" w:hAnsi="Arial" w:cs="Arial"/>
          <w:sz w:val="20"/>
          <w:szCs w:val="20"/>
        </w:rPr>
        <w:t>gen an das TLLLR wenden und Daten übermitteln, da das TLLLR dann aus Ihrem Verhalten schließt, dass Sie mit der Datenverarbeitung einverstanden sind und darin einwilligen (konkl</w:t>
      </w:r>
      <w:r w:rsidR="002D256A">
        <w:rPr>
          <w:rFonts w:ascii="Arial" w:hAnsi="Arial" w:cs="Arial"/>
          <w:sz w:val="20"/>
          <w:szCs w:val="20"/>
        </w:rPr>
        <w:t>u</w:t>
      </w:r>
      <w:r w:rsidR="002D256A">
        <w:rPr>
          <w:rFonts w:ascii="Arial" w:hAnsi="Arial" w:cs="Arial"/>
          <w:sz w:val="20"/>
          <w:szCs w:val="20"/>
        </w:rPr>
        <w:t>dente Einwilligung).</w:t>
      </w:r>
    </w:p>
    <w:p w:rsidR="00FB7EA0" w:rsidRDefault="002D256A" w:rsidP="002D256A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 lange werden Ihre Daten gespeichert?</w:t>
      </w:r>
    </w:p>
    <w:p w:rsidR="00864204" w:rsidRDefault="00864204" w:rsidP="00864204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:rsidR="00864204" w:rsidRDefault="00864204" w:rsidP="00A65B76">
      <w:pPr>
        <w:pStyle w:val="Listenabsatz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Ihre personenbezogenen Daten werden vom TLLLR solange gespeichert, wie es erforderlich ist, den entsprechenden Zweck zu erfüllen. Einfluss auf die Länge der Speicherdauer haben </w:t>
      </w:r>
      <w:r w:rsidR="00C9795C">
        <w:rPr>
          <w:rFonts w:ascii="Arial" w:hAnsi="Arial" w:cs="Arial"/>
          <w:sz w:val="20"/>
          <w:szCs w:val="20"/>
        </w:rPr>
        <w:t>zudem europäische</w:t>
      </w:r>
      <w:r>
        <w:rPr>
          <w:rFonts w:ascii="Arial" w:hAnsi="Arial" w:cs="Arial"/>
          <w:sz w:val="20"/>
          <w:szCs w:val="20"/>
        </w:rPr>
        <w:t xml:space="preserve">, nationale und </w:t>
      </w:r>
      <w:r w:rsidR="00FD6308">
        <w:rPr>
          <w:rFonts w:ascii="Arial" w:hAnsi="Arial" w:cs="Arial"/>
          <w:sz w:val="20"/>
          <w:szCs w:val="20"/>
        </w:rPr>
        <w:t>landesrechtliche</w:t>
      </w:r>
      <w:r>
        <w:rPr>
          <w:rFonts w:ascii="Arial" w:hAnsi="Arial" w:cs="Arial"/>
          <w:sz w:val="20"/>
          <w:szCs w:val="20"/>
        </w:rPr>
        <w:t xml:space="preserve"> Vorgaben. Sobald der Zweck der Spe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cherung entfällt oder die durch Rechtsvorschriften vorgegebenen Speicherfristen abgelaufen sind, werden Ihre Daten gelöscht.</w:t>
      </w:r>
    </w:p>
    <w:p w:rsidR="002D256A" w:rsidRDefault="002D256A" w:rsidP="002D256A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:rsidR="002D256A" w:rsidRDefault="002D256A" w:rsidP="002D256A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Welche Rechte haben Sie?</w:t>
      </w:r>
    </w:p>
    <w:p w:rsidR="003E6232" w:rsidRPr="003E6232" w:rsidRDefault="003E6232" w:rsidP="003E6232">
      <w:pPr>
        <w:pStyle w:val="Listenabsatz"/>
        <w:rPr>
          <w:rFonts w:ascii="Arial" w:hAnsi="Arial" w:cs="Arial"/>
          <w:sz w:val="20"/>
          <w:szCs w:val="20"/>
        </w:rPr>
      </w:pPr>
    </w:p>
    <w:p w:rsidR="003E6232" w:rsidRDefault="003E6232" w:rsidP="00A65B76">
      <w:pPr>
        <w:pStyle w:val="Listenabsatz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Sie </w:t>
      </w:r>
      <w:r w:rsidR="004B0E20">
        <w:rPr>
          <w:rFonts w:ascii="Arial" w:hAnsi="Arial" w:cs="Arial"/>
          <w:sz w:val="20"/>
          <w:szCs w:val="20"/>
        </w:rPr>
        <w:t>haben</w:t>
      </w:r>
      <w:r>
        <w:rPr>
          <w:rFonts w:ascii="Arial" w:hAnsi="Arial" w:cs="Arial"/>
          <w:sz w:val="20"/>
          <w:szCs w:val="20"/>
        </w:rPr>
        <w:t xml:space="preserve"> das </w:t>
      </w:r>
      <w:r w:rsidR="004B0E20">
        <w:rPr>
          <w:rFonts w:ascii="Arial" w:hAnsi="Arial" w:cs="Arial"/>
          <w:sz w:val="20"/>
          <w:szCs w:val="20"/>
        </w:rPr>
        <w:t>Recht</w:t>
      </w:r>
      <w:r>
        <w:rPr>
          <w:rFonts w:ascii="Arial" w:hAnsi="Arial" w:cs="Arial"/>
          <w:sz w:val="20"/>
          <w:szCs w:val="20"/>
        </w:rPr>
        <w:t xml:space="preserve"> auf Auskunft (Art. 15 DSGVO), auf Berichtigung (Art. 16 DSGVO), auf </w:t>
      </w:r>
      <w:r w:rsidR="004B0E20">
        <w:rPr>
          <w:rFonts w:ascii="Arial" w:hAnsi="Arial" w:cs="Arial"/>
          <w:sz w:val="20"/>
          <w:szCs w:val="20"/>
        </w:rPr>
        <w:t>Löschung</w:t>
      </w:r>
      <w:r>
        <w:rPr>
          <w:rFonts w:ascii="Arial" w:hAnsi="Arial" w:cs="Arial"/>
          <w:sz w:val="20"/>
          <w:szCs w:val="20"/>
        </w:rPr>
        <w:t xml:space="preserve"> (Art. 16 DSGVO), auf Einschränkung der Verarbeitung (Art. 18 DSGVO), auf 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tenübertragbarkeit </w:t>
      </w:r>
      <w:r w:rsidR="004B0E2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Art. 20 DSGVO)</w:t>
      </w:r>
      <w:r w:rsidR="00C9795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auf Widerspruch (Art. 21 DSGVO)</w:t>
      </w:r>
      <w:r w:rsidR="00C9795C">
        <w:rPr>
          <w:rFonts w:ascii="Arial" w:hAnsi="Arial" w:cs="Arial"/>
          <w:sz w:val="20"/>
          <w:szCs w:val="20"/>
        </w:rPr>
        <w:t xml:space="preserve"> und das Recht auf Beschwerde bei einer Aufsichtsbehörde (Art. 77 DSGVO)</w:t>
      </w:r>
      <w:r>
        <w:rPr>
          <w:rFonts w:ascii="Arial" w:hAnsi="Arial" w:cs="Arial"/>
          <w:sz w:val="20"/>
          <w:szCs w:val="20"/>
        </w:rPr>
        <w:t>.</w:t>
      </w:r>
    </w:p>
    <w:p w:rsidR="00C9795C" w:rsidRDefault="00C9795C" w:rsidP="003E6232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:rsidR="00C9795C" w:rsidRDefault="00C9795C" w:rsidP="003E6232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:rsidR="00C9795C" w:rsidRDefault="00C9795C" w:rsidP="003E6232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:rsidR="00C9795C" w:rsidRDefault="00C9795C" w:rsidP="003E6232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:rsidR="00C9795C" w:rsidRDefault="00C9795C" w:rsidP="003E6232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:rsidR="00C9795C" w:rsidRDefault="00C9795C" w:rsidP="003E6232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:rsidR="003E6232" w:rsidRPr="003E6232" w:rsidRDefault="003E6232" w:rsidP="003E6232">
      <w:pPr>
        <w:pStyle w:val="Listenabsatz"/>
        <w:rPr>
          <w:rFonts w:ascii="Arial" w:hAnsi="Arial" w:cs="Arial"/>
          <w:sz w:val="20"/>
          <w:szCs w:val="20"/>
        </w:rPr>
      </w:pPr>
    </w:p>
    <w:p w:rsidR="003E6232" w:rsidRDefault="003E6232" w:rsidP="002D256A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 können Sie sich an die Aufsichtsbehörde wenden?</w:t>
      </w:r>
    </w:p>
    <w:p w:rsidR="003E6232" w:rsidRDefault="003E6232" w:rsidP="003E6232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:rsidR="003E6232" w:rsidRDefault="003E6232" w:rsidP="00A65B76">
      <w:pPr>
        <w:pStyle w:val="Listenabsatz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zuständige Aufsichtsbehörde erreichen Sie unter:</w:t>
      </w:r>
    </w:p>
    <w:p w:rsidR="003E6232" w:rsidRDefault="003E6232" w:rsidP="003E6232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:rsidR="003E6232" w:rsidRDefault="003E6232" w:rsidP="00A65B76">
      <w:pPr>
        <w:pStyle w:val="Listenabsatz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Thüringer Landesbeauftragter für den Datenschutz und die Informationsfreiheit</w:t>
      </w:r>
    </w:p>
    <w:p w:rsidR="00864204" w:rsidRDefault="00864204" w:rsidP="00A65B76">
      <w:pPr>
        <w:pStyle w:val="Listenabsatz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Postfach 900455</w:t>
      </w:r>
    </w:p>
    <w:p w:rsidR="00864204" w:rsidRDefault="00864204" w:rsidP="00A65B76">
      <w:pPr>
        <w:pStyle w:val="Listenabsatz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99105 Erfurt</w:t>
      </w:r>
    </w:p>
    <w:p w:rsidR="00864204" w:rsidRDefault="00864204" w:rsidP="003E6232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:rsidR="00D10600" w:rsidRDefault="00DF6C1C" w:rsidP="00A65B76">
      <w:pPr>
        <w:pStyle w:val="Listenabsatz"/>
        <w:ind w:left="709"/>
        <w:rPr>
          <w:rFonts w:ascii="Arial" w:hAnsi="Arial" w:cs="Arial"/>
          <w:sz w:val="20"/>
          <w:szCs w:val="20"/>
        </w:rPr>
      </w:pPr>
      <w:hyperlink r:id="rId11" w:history="1">
        <w:r w:rsidR="00A65B76" w:rsidRPr="00463801">
          <w:rPr>
            <w:rStyle w:val="Hyperlink"/>
            <w:rFonts w:ascii="Arial" w:hAnsi="Arial" w:cs="Arial"/>
            <w:sz w:val="20"/>
            <w:szCs w:val="20"/>
          </w:rPr>
          <w:t>poststelle@datenschutz.thueringen.de</w:t>
        </w:r>
      </w:hyperlink>
      <w:r w:rsidR="00864204">
        <w:rPr>
          <w:rFonts w:ascii="Arial" w:hAnsi="Arial" w:cs="Arial"/>
          <w:sz w:val="20"/>
          <w:szCs w:val="20"/>
        </w:rPr>
        <w:t xml:space="preserve"> </w:t>
      </w:r>
      <w:r w:rsidR="00D10600">
        <w:rPr>
          <w:rFonts w:ascii="Arial" w:hAnsi="Arial" w:cs="Arial"/>
          <w:sz w:val="20"/>
          <w:szCs w:val="20"/>
        </w:rPr>
        <w:tab/>
      </w:r>
      <w:r w:rsidR="00D10600">
        <w:rPr>
          <w:rFonts w:ascii="Arial" w:hAnsi="Arial" w:cs="Arial"/>
          <w:sz w:val="20"/>
          <w:szCs w:val="20"/>
        </w:rPr>
        <w:tab/>
        <w:t xml:space="preserve">Telefon: </w:t>
      </w:r>
      <w:r w:rsidR="0092289A" w:rsidRPr="002B4854">
        <w:rPr>
          <w:rFonts w:ascii="Arial" w:hAnsi="Arial" w:cs="Arial"/>
          <w:sz w:val="20"/>
          <w:szCs w:val="20"/>
        </w:rPr>
        <w:t>+49 361</w:t>
      </w:r>
      <w:r w:rsidR="00D10600">
        <w:rPr>
          <w:rFonts w:ascii="Arial" w:hAnsi="Arial" w:cs="Arial"/>
          <w:sz w:val="20"/>
          <w:szCs w:val="20"/>
        </w:rPr>
        <w:t xml:space="preserve"> 57</w:t>
      </w:r>
      <w:r w:rsidR="0092289A">
        <w:rPr>
          <w:rFonts w:ascii="Arial" w:hAnsi="Arial" w:cs="Arial"/>
          <w:sz w:val="20"/>
          <w:szCs w:val="20"/>
        </w:rPr>
        <w:t xml:space="preserve"> </w:t>
      </w:r>
      <w:r w:rsidR="00D10600">
        <w:rPr>
          <w:rFonts w:ascii="Arial" w:hAnsi="Arial" w:cs="Arial"/>
          <w:sz w:val="20"/>
          <w:szCs w:val="20"/>
        </w:rPr>
        <w:t>3112</w:t>
      </w:r>
      <w:r w:rsidR="0092289A">
        <w:rPr>
          <w:rFonts w:ascii="Arial" w:hAnsi="Arial" w:cs="Arial"/>
          <w:sz w:val="20"/>
          <w:szCs w:val="20"/>
        </w:rPr>
        <w:t>-</w:t>
      </w:r>
      <w:r w:rsidR="00D10600">
        <w:rPr>
          <w:rFonts w:ascii="Arial" w:hAnsi="Arial" w:cs="Arial"/>
          <w:sz w:val="20"/>
          <w:szCs w:val="20"/>
        </w:rPr>
        <w:t>900</w:t>
      </w:r>
    </w:p>
    <w:p w:rsidR="00864204" w:rsidRDefault="00864204" w:rsidP="003E6232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:rsidR="003E6232" w:rsidRDefault="006C5670" w:rsidP="002D256A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Werden</w:t>
      </w:r>
      <w:r w:rsidR="008642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automatisierte</w:t>
      </w:r>
      <w:r w:rsidR="008642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Entscheidung</w:t>
      </w:r>
      <w:r w:rsidR="00A65B76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durchgeführt</w:t>
      </w:r>
      <w:r w:rsidR="00864204">
        <w:rPr>
          <w:rFonts w:ascii="Arial" w:hAnsi="Arial" w:cs="Arial"/>
          <w:sz w:val="20"/>
          <w:szCs w:val="20"/>
        </w:rPr>
        <w:t>?</w:t>
      </w:r>
    </w:p>
    <w:p w:rsidR="00A65B76" w:rsidRDefault="00A65B76" w:rsidP="00864204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:rsidR="00864204" w:rsidRDefault="00864204" w:rsidP="00A65B76">
      <w:pPr>
        <w:pStyle w:val="Listenabsatz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Automatisierte Entscheidung</w:t>
      </w:r>
      <w:r w:rsidR="00A65B76">
        <w:rPr>
          <w:rFonts w:ascii="Arial" w:hAnsi="Arial" w:cs="Arial"/>
          <w:sz w:val="20"/>
          <w:szCs w:val="20"/>
        </w:rPr>
        <w:t>en einschließlich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Profiling</w:t>
      </w:r>
      <w:proofErr w:type="spellEnd"/>
      <w:r>
        <w:rPr>
          <w:rFonts w:ascii="Arial" w:hAnsi="Arial" w:cs="Arial"/>
          <w:sz w:val="20"/>
          <w:szCs w:val="20"/>
        </w:rPr>
        <w:t xml:space="preserve"> (Art. 22 DSGVO) führt das TLLLR nicht durch.</w:t>
      </w:r>
    </w:p>
    <w:p w:rsidR="00FD6308" w:rsidRDefault="00FD6308" w:rsidP="00864204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:rsidR="00864204" w:rsidRDefault="004D6851" w:rsidP="002D256A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Besteht eine Pflicht zur Bereitstellung der Daten?</w:t>
      </w:r>
    </w:p>
    <w:p w:rsidR="004D6851" w:rsidRDefault="004D6851" w:rsidP="004D6851">
      <w:pPr>
        <w:pStyle w:val="Listenabsatz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D6851" w:rsidRPr="004D6851" w:rsidRDefault="004D6851" w:rsidP="00A65B76">
      <w:pPr>
        <w:pStyle w:val="Listenabsatz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D6851">
        <w:rPr>
          <w:rFonts w:ascii="Arial" w:hAnsi="Arial" w:cs="Arial"/>
          <w:sz w:val="20"/>
          <w:szCs w:val="20"/>
        </w:rPr>
        <w:t>Die personenbezogenen Daten sind erforderlich für die Entscheidung über die Bewilligung bzw. Belassung der beantragten Zuwendung gemäß FR ILE/REVIT.</w:t>
      </w:r>
      <w:r>
        <w:rPr>
          <w:rFonts w:ascii="Arial" w:hAnsi="Arial" w:cs="Arial"/>
          <w:sz w:val="20"/>
          <w:szCs w:val="20"/>
        </w:rPr>
        <w:t xml:space="preserve"> </w:t>
      </w:r>
      <w:r w:rsidRPr="004D6851">
        <w:rPr>
          <w:rFonts w:ascii="Arial" w:hAnsi="Arial" w:cs="Arial"/>
          <w:sz w:val="20"/>
          <w:szCs w:val="20"/>
        </w:rPr>
        <w:t>Werden die Daten nicht angegeben kann dies im Förderverfahren zur Ablehnung des Antrags, zur Aufhebung des B</w:t>
      </w:r>
      <w:r w:rsidRPr="004D6851">
        <w:rPr>
          <w:rFonts w:ascii="Arial" w:hAnsi="Arial" w:cs="Arial"/>
          <w:sz w:val="20"/>
          <w:szCs w:val="20"/>
        </w:rPr>
        <w:t>e</w:t>
      </w:r>
      <w:r w:rsidRPr="004D6851">
        <w:rPr>
          <w:rFonts w:ascii="Arial" w:hAnsi="Arial" w:cs="Arial"/>
          <w:sz w:val="20"/>
          <w:szCs w:val="20"/>
        </w:rPr>
        <w:t xml:space="preserve">scheids und ggf. zur Rückforderung von Mitteln führen. </w:t>
      </w:r>
    </w:p>
    <w:p w:rsidR="004D6851" w:rsidRDefault="004D6851" w:rsidP="004D6851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:rsidR="004D6851" w:rsidRDefault="004D6851" w:rsidP="00C9795C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:rsidR="003E6232" w:rsidRPr="003E6232" w:rsidRDefault="003E6232" w:rsidP="003E6232">
      <w:pPr>
        <w:pStyle w:val="Listenabsatz"/>
        <w:rPr>
          <w:rFonts w:ascii="Arial" w:hAnsi="Arial" w:cs="Arial"/>
          <w:sz w:val="20"/>
          <w:szCs w:val="20"/>
        </w:rPr>
      </w:pPr>
    </w:p>
    <w:p w:rsidR="00D72291" w:rsidRDefault="00D72291" w:rsidP="00D7229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2291" w:rsidRPr="00D72291" w:rsidRDefault="00D72291" w:rsidP="00D7229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B233D3" w:rsidRPr="002B4854" w:rsidRDefault="00B233D3" w:rsidP="00B233D3">
      <w:pPr>
        <w:spacing w:after="0" w:line="240" w:lineRule="auto"/>
        <w:ind w:left="-76"/>
        <w:jc w:val="both"/>
        <w:rPr>
          <w:rFonts w:ascii="Arial" w:hAnsi="Arial" w:cs="Arial"/>
          <w:sz w:val="20"/>
          <w:szCs w:val="20"/>
        </w:rPr>
      </w:pPr>
    </w:p>
    <w:p w:rsidR="00712369" w:rsidRPr="002B4854" w:rsidRDefault="00712369" w:rsidP="00712369">
      <w:pPr>
        <w:pStyle w:val="Listenabsatz"/>
        <w:tabs>
          <w:tab w:val="left" w:pos="2078"/>
        </w:tabs>
        <w:jc w:val="both"/>
        <w:rPr>
          <w:rFonts w:ascii="Arial" w:hAnsi="Arial" w:cs="Arial"/>
          <w:szCs w:val="14"/>
        </w:rPr>
      </w:pPr>
    </w:p>
    <w:p w:rsidR="00712369" w:rsidRPr="002B4854" w:rsidRDefault="00712369" w:rsidP="00712369">
      <w:pPr>
        <w:pStyle w:val="Listenabsatz"/>
        <w:tabs>
          <w:tab w:val="left" w:pos="2078"/>
        </w:tabs>
        <w:jc w:val="both"/>
        <w:rPr>
          <w:rFonts w:ascii="Arial" w:hAnsi="Arial" w:cs="Arial"/>
          <w:szCs w:val="14"/>
        </w:rPr>
      </w:pPr>
    </w:p>
    <w:p w:rsidR="00712369" w:rsidRPr="002B4854" w:rsidRDefault="00712369" w:rsidP="004F3DA0">
      <w:pPr>
        <w:pStyle w:val="Listenabsatz"/>
        <w:tabs>
          <w:tab w:val="left" w:pos="2078"/>
        </w:tabs>
        <w:jc w:val="both"/>
        <w:rPr>
          <w:rFonts w:ascii="Arial" w:hAnsi="Arial" w:cs="Arial"/>
        </w:rPr>
      </w:pPr>
    </w:p>
    <w:sectPr w:rsidR="00712369" w:rsidRPr="002B4854" w:rsidSect="0042405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C1C" w:rsidRDefault="00DF6C1C" w:rsidP="004F3DA0">
      <w:pPr>
        <w:spacing w:after="0" w:line="240" w:lineRule="auto"/>
      </w:pPr>
      <w:r>
        <w:separator/>
      </w:r>
    </w:p>
  </w:endnote>
  <w:endnote w:type="continuationSeparator" w:id="0">
    <w:p w:rsidR="00DF6C1C" w:rsidRDefault="00DF6C1C" w:rsidP="004F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11" w:rsidRPr="00BC3A11" w:rsidRDefault="00A3249A" w:rsidP="00BC3A11">
    <w:pPr>
      <w:pStyle w:val="Fu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Stand 05</w:t>
    </w:r>
    <w:r w:rsidR="00BC3A11" w:rsidRPr="00BC3A11">
      <w:rPr>
        <w:rFonts w:ascii="Arial" w:hAnsi="Arial" w:cs="Arial"/>
        <w:sz w:val="16"/>
        <w:szCs w:val="16"/>
      </w:rPr>
      <w:t>/2019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3758176"/>
      <w:docPartObj>
        <w:docPartGallery w:val="Page Numbers (Bottom of Page)"/>
        <w:docPartUnique/>
      </w:docPartObj>
    </w:sdtPr>
    <w:sdtEndPr/>
    <w:sdtContent>
      <w:p w:rsidR="002B4854" w:rsidRDefault="002B4854" w:rsidP="002B485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056">
          <w:rPr>
            <w:noProof/>
          </w:rPr>
          <w:t>1</w:t>
        </w:r>
        <w:r>
          <w:fldChar w:fldCharType="end"/>
        </w:r>
      </w:p>
    </w:sdtContent>
  </w:sdt>
  <w:p w:rsidR="002B4854" w:rsidRPr="002B4854" w:rsidRDefault="00D72291" w:rsidP="002B4854">
    <w:pPr>
      <w:pStyle w:val="Fu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Stand XX</w:t>
    </w:r>
    <w:r w:rsidR="002B4854" w:rsidRPr="002B4854">
      <w:rPr>
        <w:rFonts w:ascii="Arial" w:hAnsi="Arial" w:cs="Arial"/>
        <w:sz w:val="16"/>
        <w:szCs w:val="16"/>
      </w:rPr>
      <w:t>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C1C" w:rsidRDefault="00DF6C1C" w:rsidP="004F3DA0">
      <w:pPr>
        <w:spacing w:after="0" w:line="240" w:lineRule="auto"/>
      </w:pPr>
      <w:r>
        <w:separator/>
      </w:r>
    </w:p>
  </w:footnote>
  <w:footnote w:type="continuationSeparator" w:id="0">
    <w:p w:rsidR="00DF6C1C" w:rsidRDefault="00DF6C1C" w:rsidP="004F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056" w:rsidRDefault="0042405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174DC0C2" wp14:editId="1CE883C8">
          <wp:simplePos x="0" y="0"/>
          <wp:positionH relativeFrom="margin">
            <wp:posOffset>2847975</wp:posOffset>
          </wp:positionH>
          <wp:positionV relativeFrom="page">
            <wp:posOffset>191770</wp:posOffset>
          </wp:positionV>
          <wp:extent cx="3057525" cy="781050"/>
          <wp:effectExtent l="0" t="0" r="9525" b="0"/>
          <wp:wrapNone/>
          <wp:docPr id="2" name="Bild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854" w:rsidRDefault="002B485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7ABEDE6" wp14:editId="09D24E86">
          <wp:simplePos x="0" y="0"/>
          <wp:positionH relativeFrom="margin">
            <wp:posOffset>2798445</wp:posOffset>
          </wp:positionH>
          <wp:positionV relativeFrom="page">
            <wp:posOffset>153035</wp:posOffset>
          </wp:positionV>
          <wp:extent cx="3057525" cy="781050"/>
          <wp:effectExtent l="0" t="0" r="9525" b="0"/>
          <wp:wrapNone/>
          <wp:docPr id="1" name="Bild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1C3B"/>
    <w:multiLevelType w:val="hybridMultilevel"/>
    <w:tmpl w:val="6F20C290"/>
    <w:lvl w:ilvl="0" w:tplc="DB5CDFB2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8008F8"/>
    <w:multiLevelType w:val="hybridMultilevel"/>
    <w:tmpl w:val="10001E4C"/>
    <w:lvl w:ilvl="0" w:tplc="5454B408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D449BC"/>
    <w:multiLevelType w:val="hybridMultilevel"/>
    <w:tmpl w:val="E1087F10"/>
    <w:lvl w:ilvl="0" w:tplc="D696B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11378"/>
    <w:multiLevelType w:val="hybridMultilevel"/>
    <w:tmpl w:val="1A602FB6"/>
    <w:lvl w:ilvl="0" w:tplc="D696BC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6F72B4"/>
    <w:multiLevelType w:val="hybridMultilevel"/>
    <w:tmpl w:val="4B3007C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5A0266"/>
    <w:multiLevelType w:val="hybridMultilevel"/>
    <w:tmpl w:val="B44EB0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9B3729"/>
    <w:multiLevelType w:val="hybridMultilevel"/>
    <w:tmpl w:val="D408D74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A0"/>
    <w:rsid w:val="001E0D79"/>
    <w:rsid w:val="002B4854"/>
    <w:rsid w:val="002D256A"/>
    <w:rsid w:val="00311086"/>
    <w:rsid w:val="003C7395"/>
    <w:rsid w:val="003E6232"/>
    <w:rsid w:val="003E62A4"/>
    <w:rsid w:val="00424056"/>
    <w:rsid w:val="004B0E20"/>
    <w:rsid w:val="004C20F5"/>
    <w:rsid w:val="004D6851"/>
    <w:rsid w:val="004F3DA0"/>
    <w:rsid w:val="0050382F"/>
    <w:rsid w:val="00532848"/>
    <w:rsid w:val="006C5670"/>
    <w:rsid w:val="00712369"/>
    <w:rsid w:val="00864204"/>
    <w:rsid w:val="0092289A"/>
    <w:rsid w:val="00A3249A"/>
    <w:rsid w:val="00A65B76"/>
    <w:rsid w:val="00AD76F0"/>
    <w:rsid w:val="00B233D3"/>
    <w:rsid w:val="00BB1A97"/>
    <w:rsid w:val="00BC3A11"/>
    <w:rsid w:val="00C9795C"/>
    <w:rsid w:val="00D10600"/>
    <w:rsid w:val="00D44B83"/>
    <w:rsid w:val="00D52056"/>
    <w:rsid w:val="00D72291"/>
    <w:rsid w:val="00D74A91"/>
    <w:rsid w:val="00DB0BCB"/>
    <w:rsid w:val="00DF6C1C"/>
    <w:rsid w:val="00F818AC"/>
    <w:rsid w:val="00FB7EA0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3DA0"/>
  </w:style>
  <w:style w:type="paragraph" w:styleId="Fuzeile">
    <w:name w:val="footer"/>
    <w:basedOn w:val="Standard"/>
    <w:link w:val="FuzeileZchn"/>
    <w:uiPriority w:val="99"/>
    <w:unhideWhenUsed/>
    <w:rsid w:val="004F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3DA0"/>
  </w:style>
  <w:style w:type="paragraph" w:styleId="Listenabsatz">
    <w:name w:val="List Paragraph"/>
    <w:basedOn w:val="Standard"/>
    <w:uiPriority w:val="34"/>
    <w:qFormat/>
    <w:rsid w:val="004F3DA0"/>
    <w:pPr>
      <w:ind w:left="720"/>
      <w:contextualSpacing/>
    </w:pPr>
  </w:style>
  <w:style w:type="paragraph" w:customStyle="1" w:styleId="THAbbinder79">
    <w:name w:val="TH_Abbinder_7/9"/>
    <w:basedOn w:val="Standard"/>
    <w:qFormat/>
    <w:rsid w:val="004F3DA0"/>
    <w:pPr>
      <w:spacing w:after="0" w:line="180" w:lineRule="exact"/>
    </w:pPr>
    <w:rPr>
      <w:rFonts w:ascii="Arial" w:eastAsia="Cambria" w:hAnsi="Arial" w:cs="Times New Roman"/>
      <w:sz w:val="14"/>
      <w:szCs w:val="20"/>
      <w:lang w:eastAsia="de-DE"/>
    </w:rPr>
  </w:style>
  <w:style w:type="paragraph" w:customStyle="1" w:styleId="THName810">
    <w:name w:val="TH_Name_8/10"/>
    <w:basedOn w:val="Standard"/>
    <w:link w:val="THName810Zchn"/>
    <w:qFormat/>
    <w:rsid w:val="00712369"/>
    <w:pPr>
      <w:spacing w:after="0" w:line="200" w:lineRule="exact"/>
    </w:pPr>
    <w:rPr>
      <w:rFonts w:ascii="Arial" w:eastAsia="Times New Roman" w:hAnsi="Arial" w:cs="Times New Roman"/>
      <w:sz w:val="16"/>
      <w:szCs w:val="20"/>
      <w:lang w:eastAsia="de-DE"/>
    </w:rPr>
  </w:style>
  <w:style w:type="character" w:customStyle="1" w:styleId="THName810Zchn">
    <w:name w:val="TH_Name_8/10 Zchn"/>
    <w:link w:val="THName810"/>
    <w:rsid w:val="00712369"/>
    <w:rPr>
      <w:rFonts w:ascii="Arial" w:eastAsia="Times New Roman" w:hAnsi="Arial" w:cs="Times New Roman"/>
      <w:sz w:val="16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71236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8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3DA0"/>
  </w:style>
  <w:style w:type="paragraph" w:styleId="Fuzeile">
    <w:name w:val="footer"/>
    <w:basedOn w:val="Standard"/>
    <w:link w:val="FuzeileZchn"/>
    <w:uiPriority w:val="99"/>
    <w:unhideWhenUsed/>
    <w:rsid w:val="004F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3DA0"/>
  </w:style>
  <w:style w:type="paragraph" w:styleId="Listenabsatz">
    <w:name w:val="List Paragraph"/>
    <w:basedOn w:val="Standard"/>
    <w:uiPriority w:val="34"/>
    <w:qFormat/>
    <w:rsid w:val="004F3DA0"/>
    <w:pPr>
      <w:ind w:left="720"/>
      <w:contextualSpacing/>
    </w:pPr>
  </w:style>
  <w:style w:type="paragraph" w:customStyle="1" w:styleId="THAbbinder79">
    <w:name w:val="TH_Abbinder_7/9"/>
    <w:basedOn w:val="Standard"/>
    <w:qFormat/>
    <w:rsid w:val="004F3DA0"/>
    <w:pPr>
      <w:spacing w:after="0" w:line="180" w:lineRule="exact"/>
    </w:pPr>
    <w:rPr>
      <w:rFonts w:ascii="Arial" w:eastAsia="Cambria" w:hAnsi="Arial" w:cs="Times New Roman"/>
      <w:sz w:val="14"/>
      <w:szCs w:val="20"/>
      <w:lang w:eastAsia="de-DE"/>
    </w:rPr>
  </w:style>
  <w:style w:type="paragraph" w:customStyle="1" w:styleId="THName810">
    <w:name w:val="TH_Name_8/10"/>
    <w:basedOn w:val="Standard"/>
    <w:link w:val="THName810Zchn"/>
    <w:qFormat/>
    <w:rsid w:val="00712369"/>
    <w:pPr>
      <w:spacing w:after="0" w:line="200" w:lineRule="exact"/>
    </w:pPr>
    <w:rPr>
      <w:rFonts w:ascii="Arial" w:eastAsia="Times New Roman" w:hAnsi="Arial" w:cs="Times New Roman"/>
      <w:sz w:val="16"/>
      <w:szCs w:val="20"/>
      <w:lang w:eastAsia="de-DE"/>
    </w:rPr>
  </w:style>
  <w:style w:type="character" w:customStyle="1" w:styleId="THName810Zchn">
    <w:name w:val="TH_Name_8/10 Zchn"/>
    <w:link w:val="THName810"/>
    <w:rsid w:val="00712369"/>
    <w:rPr>
      <w:rFonts w:ascii="Arial" w:eastAsia="Times New Roman" w:hAnsi="Arial" w:cs="Times New Roman"/>
      <w:sz w:val="16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71236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enschutz@tlllr.thueringen.de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oststelle@datenschutz.thueringen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atenschutzbeauftragter@tlllr.thueringe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ueringen.de/th9/tlllr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TLLLR Hopf Dr., Alexander</dc:creator>
  <cp:lastModifiedBy>Anett Tittmann</cp:lastModifiedBy>
  <cp:revision>2</cp:revision>
  <cp:lastPrinted>2019-05-28T09:17:00Z</cp:lastPrinted>
  <dcterms:created xsi:type="dcterms:W3CDTF">2019-09-09T07:37:00Z</dcterms:created>
  <dcterms:modified xsi:type="dcterms:W3CDTF">2019-09-09T07:37:00Z</dcterms:modified>
</cp:coreProperties>
</file>